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5E31A" w14:textId="5C012757" w:rsidR="00EC23E1" w:rsidRPr="00EC23E1" w:rsidRDefault="00C64296" w:rsidP="00362178">
      <w:pPr>
        <w:pStyle w:val="Heading1"/>
      </w:pPr>
      <w:r>
        <w:rPr>
          <w:rFonts w:eastAsia="Times New Roman"/>
          <w:b/>
          <w:bCs/>
          <w:sz w:val="40"/>
          <w:szCs w:val="40"/>
        </w:rPr>
        <w:t>Export Respondus 4.0 exam to Blackboard</w:t>
      </w:r>
      <w:r>
        <w:pict w14:anchorId="7DDD092B">
          <v:rect id="_x0000_i1025" style="width:0;height:1.5pt" o:hralign="center" o:hrstd="t" o:hr="t" fillcolor="#a0a0a0" stroked="f"/>
        </w:pict>
      </w:r>
    </w:p>
    <w:p w14:paraId="789AFCE9" w14:textId="6CE57D37" w:rsidR="0025636C" w:rsidRPr="0025636C" w:rsidRDefault="0025636C" w:rsidP="0025636C">
      <w:pPr>
        <w:rPr>
          <w:rFonts w:cstheme="minorHAnsi"/>
          <w:sz w:val="24"/>
          <w:szCs w:val="24"/>
        </w:rPr>
      </w:pPr>
    </w:p>
    <w:p w14:paraId="0E90D73D" w14:textId="2CDE50C5" w:rsidR="00C64296" w:rsidRDefault="00C64296" w:rsidP="00C64296">
      <w:r>
        <w:t xml:space="preserve">Unfortunately, the connection between Respondus 4.0 and the Blackboard server no longer functions. Luckily, any tests you have created/converted with Respondus 4.0 can still be exported/imported to Blackboard via the manual upload option. </w:t>
      </w:r>
    </w:p>
    <w:p w14:paraId="659E018B" w14:textId="77777777" w:rsidR="00C64296" w:rsidRDefault="00C64296" w:rsidP="00C64296">
      <w:r>
        <w:t xml:space="preserve">To do this, open any of the Respondus 4.0 test files you wish to upload to Blackboard using the “Start” &gt;&gt; “Open” button. </w:t>
      </w:r>
    </w:p>
    <w:p w14:paraId="79AE2F26" w14:textId="77777777" w:rsidR="00C64296" w:rsidRDefault="00C64296" w:rsidP="00C64296">
      <w:pPr>
        <w:jc w:val="center"/>
      </w:pPr>
      <w:r>
        <w:rPr>
          <w:noProof/>
        </w:rPr>
        <w:drawing>
          <wp:inline distT="0" distB="0" distL="0" distR="0" wp14:anchorId="2661E267" wp14:editId="61CBC581">
            <wp:extent cx="3133725" cy="2931010"/>
            <wp:effectExtent l="0" t="0" r="0" b="3175"/>
            <wp:docPr id="7" name="Picture 7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535" cy="293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3B619" w14:textId="4A9903AE" w:rsidR="00C64296" w:rsidRDefault="00C64296" w:rsidP="00C64296">
      <w:r>
        <w:t xml:space="preserve">A screen will pop out with various Respondus </w:t>
      </w:r>
      <w:r>
        <w:t>files</w:t>
      </w:r>
      <w:r>
        <w:t xml:space="preserve"> listed. Find the test you want, select it, then click “Open</w:t>
      </w:r>
      <w:r>
        <w:t>.”</w:t>
      </w:r>
      <w:r>
        <w:t xml:space="preserve"> </w:t>
      </w:r>
    </w:p>
    <w:p w14:paraId="687DA922" w14:textId="77777777" w:rsidR="00C64296" w:rsidRDefault="00C64296" w:rsidP="00C64296"/>
    <w:p w14:paraId="37CE6534" w14:textId="77777777" w:rsidR="00C64296" w:rsidRDefault="00C64296" w:rsidP="00C64296">
      <w:pPr>
        <w:jc w:val="center"/>
      </w:pPr>
      <w:r>
        <w:rPr>
          <w:noProof/>
        </w:rPr>
        <w:drawing>
          <wp:inline distT="0" distB="0" distL="0" distR="0" wp14:anchorId="2BB9AEB8" wp14:editId="0D709772">
            <wp:extent cx="5677535" cy="2305685"/>
            <wp:effectExtent l="0" t="0" r="18415" b="18415"/>
            <wp:docPr id="6" name="Picture 6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D4C4B" w14:textId="77777777" w:rsidR="00C64296" w:rsidRDefault="00C64296" w:rsidP="00C64296"/>
    <w:p w14:paraId="3374CD7A" w14:textId="4BB402EF" w:rsidR="00C64296" w:rsidRDefault="00C64296" w:rsidP="00C64296">
      <w:r>
        <w:lastRenderedPageBreak/>
        <w:t xml:space="preserve">Respondus will load the test in the “Edit” tab. If you need to make any changes to the test questions, please do so now before the export/import. </w:t>
      </w:r>
    </w:p>
    <w:p w14:paraId="266B88E0" w14:textId="6164C2EC" w:rsidR="00C64296" w:rsidRDefault="00C64296" w:rsidP="00C64296">
      <w:r>
        <w:t xml:space="preserve">Click the “Preview + Publish” tab, then select the “Publish” button on the left and click “Publish Wizard”. On the “Publish Wizard” pop-up, click “Save pool to a local file for manual uploading”. Click “Next,” and the Publish Wizard screen will update. </w:t>
      </w:r>
    </w:p>
    <w:p w14:paraId="066EB8EB" w14:textId="77777777" w:rsidR="00C64296" w:rsidRDefault="00C64296" w:rsidP="00C64296">
      <w:pPr>
        <w:jc w:val="center"/>
      </w:pPr>
      <w:r>
        <w:rPr>
          <w:noProof/>
        </w:rPr>
        <w:drawing>
          <wp:inline distT="0" distB="0" distL="0" distR="0" wp14:anchorId="336EB8A5" wp14:editId="39AE6FAD">
            <wp:extent cx="4476750" cy="4627880"/>
            <wp:effectExtent l="0" t="0" r="0" b="1270"/>
            <wp:docPr id="5" name="Picture 5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62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8C40B" w14:textId="77777777" w:rsidR="00C64296" w:rsidRDefault="00C64296" w:rsidP="00C64296"/>
    <w:p w14:paraId="300D5C81" w14:textId="4096BE80" w:rsidR="00C64296" w:rsidRDefault="00C64296" w:rsidP="00C64296">
      <w:r>
        <w:t>On this next screen, click “Save As</w:t>
      </w:r>
      <w:r>
        <w:t>,</w:t>
      </w:r>
      <w:r>
        <w:t xml:space="preserve">” and you will be given the option to pick what computer folder the file saves to. It is CRITICAL to save the .zip file version of this test to a place on your PC where you can easily find it. I recommend “Documents” if you do not have a more specific location in mind. </w:t>
      </w:r>
    </w:p>
    <w:p w14:paraId="0BA29516" w14:textId="721712D5" w:rsidR="00C64296" w:rsidRDefault="00C64296" w:rsidP="00C64296">
      <w:r>
        <w:t>Next, specify whether the questions are for a POOL (used to build tests with large potential question banks) or whether they are for a TEST (For this example, I picked “Test”). Click “Finish” when you are done. A small message will appear that says</w:t>
      </w:r>
      <w:r>
        <w:t>,</w:t>
      </w:r>
      <w:r>
        <w:t xml:space="preserve"> “Pool file successfully created” (NOTE: It will say “pool file” regardless of what your choice was – just ignore it and click “OK”). </w:t>
      </w:r>
    </w:p>
    <w:p w14:paraId="773E26C2" w14:textId="77777777" w:rsidR="00C64296" w:rsidRDefault="00C64296" w:rsidP="00C64296"/>
    <w:p w14:paraId="3B018983" w14:textId="334F11D1" w:rsidR="0025636C" w:rsidRPr="0025636C" w:rsidRDefault="0025636C" w:rsidP="0025636C">
      <w:pPr>
        <w:tabs>
          <w:tab w:val="left" w:pos="1140"/>
        </w:tabs>
        <w:rPr>
          <w:rFonts w:cstheme="minorHAnsi"/>
          <w:sz w:val="24"/>
          <w:szCs w:val="24"/>
        </w:rPr>
      </w:pPr>
    </w:p>
    <w:sectPr w:rsidR="0025636C" w:rsidRPr="0025636C" w:rsidSect="00362178">
      <w:footerReference w:type="default" r:id="rId16"/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B6F1A" w14:textId="77777777" w:rsidR="00843D2C" w:rsidRDefault="00843D2C" w:rsidP="00843D2C">
      <w:pPr>
        <w:spacing w:after="0" w:line="240" w:lineRule="auto"/>
      </w:pPr>
      <w:r>
        <w:separator/>
      </w:r>
    </w:p>
  </w:endnote>
  <w:endnote w:type="continuationSeparator" w:id="0">
    <w:p w14:paraId="02CA9A20" w14:textId="77777777" w:rsidR="00843D2C" w:rsidRDefault="00843D2C" w:rsidP="0084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44C3B" w14:textId="729E3316" w:rsidR="00843D2C" w:rsidRDefault="0025636C" w:rsidP="00843D2C">
    <w:pPr>
      <w:pStyle w:val="Footer"/>
    </w:pPr>
    <w:r>
      <w:t xml:space="preserve">To get help, </w:t>
    </w:r>
    <w:hyperlink r:id="rId1" w:history="1">
      <w:r w:rsidRPr="0025636C">
        <w:rPr>
          <w:rStyle w:val="Hyperlink"/>
        </w:rPr>
        <w:t>contact IT Service Desk</w:t>
      </w:r>
    </w:hyperlink>
    <w:r>
      <w:tab/>
    </w:r>
    <w:r w:rsidR="00843D2C">
      <w:tab/>
      <w:t xml:space="preserve">Phone: 361-825-2692 </w:t>
    </w:r>
  </w:p>
  <w:p w14:paraId="44401F4F" w14:textId="259BF4E8" w:rsidR="00843D2C" w:rsidRDefault="00843D2C">
    <w:pPr>
      <w:pStyle w:val="Footer"/>
    </w:pPr>
    <w:r>
      <w:tab/>
    </w:r>
    <w:r>
      <w:tab/>
      <w:t>Toll</w:t>
    </w:r>
    <w:r w:rsidR="0025636C">
      <w:t>-</w:t>
    </w:r>
    <w:r>
      <w:t>Free: 866-353-2491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BD0CB" w14:textId="77777777" w:rsidR="00843D2C" w:rsidRDefault="00843D2C" w:rsidP="00843D2C">
      <w:pPr>
        <w:spacing w:after="0" w:line="240" w:lineRule="auto"/>
      </w:pPr>
      <w:r>
        <w:separator/>
      </w:r>
    </w:p>
  </w:footnote>
  <w:footnote w:type="continuationSeparator" w:id="0">
    <w:p w14:paraId="3A2D34C4" w14:textId="77777777" w:rsidR="00843D2C" w:rsidRDefault="00843D2C" w:rsidP="00843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38A1"/>
    <w:multiLevelType w:val="multilevel"/>
    <w:tmpl w:val="4956B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268FD"/>
    <w:multiLevelType w:val="multilevel"/>
    <w:tmpl w:val="04520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742ACE"/>
    <w:multiLevelType w:val="multilevel"/>
    <w:tmpl w:val="ABF2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937291">
    <w:abstractNumId w:val="2"/>
  </w:num>
  <w:num w:numId="2" w16cid:durableId="1786994953">
    <w:abstractNumId w:val="1"/>
  </w:num>
  <w:num w:numId="3" w16cid:durableId="1678263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11"/>
    <w:rsid w:val="0010479E"/>
    <w:rsid w:val="0025636C"/>
    <w:rsid w:val="00362178"/>
    <w:rsid w:val="004A17B9"/>
    <w:rsid w:val="007D34F3"/>
    <w:rsid w:val="00816511"/>
    <w:rsid w:val="00843D2C"/>
    <w:rsid w:val="0089252E"/>
    <w:rsid w:val="00AE7C75"/>
    <w:rsid w:val="00C64296"/>
    <w:rsid w:val="00EC23E1"/>
    <w:rsid w:val="00EF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585344"/>
  <w15:chartTrackingRefBased/>
  <w15:docId w15:val="{7ED8B56C-63D4-4DFD-9C23-AC6C621E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7C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C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6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6511"/>
    <w:rPr>
      <w:b/>
      <w:bCs/>
    </w:rPr>
  </w:style>
  <w:style w:type="character" w:styleId="Emphasis">
    <w:name w:val="Emphasis"/>
    <w:basedOn w:val="DefaultParagraphFont"/>
    <w:uiPriority w:val="20"/>
    <w:qFormat/>
    <w:rsid w:val="0081651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E7C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7C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43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D2C"/>
  </w:style>
  <w:style w:type="paragraph" w:styleId="Footer">
    <w:name w:val="footer"/>
    <w:basedOn w:val="Normal"/>
    <w:link w:val="FooterChar"/>
    <w:uiPriority w:val="99"/>
    <w:unhideWhenUsed/>
    <w:rsid w:val="00843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D2C"/>
  </w:style>
  <w:style w:type="character" w:styleId="Hyperlink">
    <w:name w:val="Hyperlink"/>
    <w:basedOn w:val="DefaultParagraphFont"/>
    <w:uiPriority w:val="99"/>
    <w:unhideWhenUsed/>
    <w:rsid w:val="00843D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image004.png@01D9AD9B.00F9B04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2.jpg@01D9AD9F.087FD160" TargetMode="External"/><Relationship Id="rId5" Type="http://schemas.openxmlformats.org/officeDocument/2006/relationships/styles" Target="styles.xml"/><Relationship Id="rId15" Type="http://schemas.openxmlformats.org/officeDocument/2006/relationships/image" Target="cid:image003.jpg@01D9AD9F.087FD160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amucc.edu/information-technology/contact-u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0F0E442552B4486958467B0CF1D17" ma:contentTypeVersion="9" ma:contentTypeDescription="Create a new document." ma:contentTypeScope="" ma:versionID="83d068a3f918edeb05698388b0b33e93">
  <xsd:schema xmlns:xsd="http://www.w3.org/2001/XMLSchema" xmlns:xs="http://www.w3.org/2001/XMLSchema" xmlns:p="http://schemas.microsoft.com/office/2006/metadata/properties" xmlns:ns2="855f94bb-c63a-4e1d-b16f-05f0d26d07de" xmlns:ns3="a02d6ea0-0834-4cf4-936e-9a412ac1d90d" targetNamespace="http://schemas.microsoft.com/office/2006/metadata/properties" ma:root="true" ma:fieldsID="cf992800304f231bb3b7b051d65354b8" ns2:_="" ns3:_="">
    <xsd:import namespace="855f94bb-c63a-4e1d-b16f-05f0d26d07de"/>
    <xsd:import namespace="a02d6ea0-0834-4cf4-936e-9a412ac1d9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f94bb-c63a-4e1d-b16f-05f0d26d07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d6ea0-0834-4cf4-936e-9a412ac1d90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1286D9-209C-47BF-A4B4-7D7E4A9EFD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F4D3A9-1442-47E0-B744-4FAD7096E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f94bb-c63a-4e1d-b16f-05f0d26d07de"/>
    <ds:schemaRef ds:uri="a02d6ea0-0834-4cf4-936e-9a412ac1d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B6A961-CA00-4EEF-9931-1BE63C9964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Janney, Alexandra</dc:creator>
  <cp:keywords/>
  <dc:description/>
  <cp:lastModifiedBy>Janney, Alexandra</cp:lastModifiedBy>
  <cp:revision>2</cp:revision>
  <dcterms:created xsi:type="dcterms:W3CDTF">2023-07-05T17:38:00Z</dcterms:created>
  <dcterms:modified xsi:type="dcterms:W3CDTF">2023-07-05T17:38:00Z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f097503d-a60d-4544-85b6-838d24f63193</vt:lpwstr>
  </property>
  <property fmtid="{D5CDD505-2E9C-101B-9397-08002B2CF9AE}" pid="3" name="ContentTypeId">
    <vt:lpwstr>0x010100B010F0E442552B4486958467B0CF1D17</vt:lpwstr>
  </property>
</Properties>
</file>